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C2" w:rsidRPr="00D359CC" w:rsidRDefault="00D359CC" w:rsidP="000458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9CC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Pr="00045848">
        <w:rPr>
          <w:rFonts w:ascii="Times New Roman" w:hAnsi="Times New Roman" w:cs="Times New Roman"/>
          <w:b/>
          <w:sz w:val="28"/>
          <w:szCs w:val="28"/>
        </w:rPr>
        <w:t>Уравнения математической физики</w:t>
      </w:r>
      <w:r w:rsidRPr="00D359C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823"/>
        <w:gridCol w:w="5522"/>
      </w:tblGrid>
      <w:tr w:rsidR="00D359CC" w:rsidRPr="00D359CC" w:rsidTr="00D359CC">
        <w:tc>
          <w:tcPr>
            <w:tcW w:w="3823" w:type="dxa"/>
          </w:tcPr>
          <w:p w:rsidR="00D359CC" w:rsidRPr="00D359CC" w:rsidRDefault="00D359CC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структуре схемы образовательной программы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3057FE" w:rsidRPr="005742C5" w:rsidRDefault="003057FE" w:rsidP="00305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высшего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ступени</w:t>
            </w:r>
          </w:p>
          <w:bookmarkEnd w:id="0"/>
          <w:p w:rsidR="00D359CC" w:rsidRDefault="00D359CC" w:rsidP="00B802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9CC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Специальность: 1-31 04 08</w:t>
            </w:r>
            <w:r w:rsidRPr="00D359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Компьютерная физика, специализация: 1-31 04 08 03 Компьютерное моделирование физических процессов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359CC" w:rsidRPr="00D359CC" w:rsidRDefault="00D359CC" w:rsidP="00B8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Государственный компонент: модуль «Высшая математика-2»</w:t>
            </w:r>
          </w:p>
        </w:tc>
      </w:tr>
      <w:tr w:rsidR="00D359CC" w:rsidRPr="00D359CC" w:rsidTr="00D359CC">
        <w:tc>
          <w:tcPr>
            <w:tcW w:w="3823" w:type="dxa"/>
          </w:tcPr>
          <w:p w:rsidR="00D359CC" w:rsidRPr="00D359CC" w:rsidRDefault="00D359CC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522" w:type="dxa"/>
          </w:tcPr>
          <w:p w:rsidR="00D359CC" w:rsidRPr="00D359CC" w:rsidRDefault="00D359CC" w:rsidP="00B8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Элементы математической теории 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Криволинейные координаты. </w:t>
            </w:r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 математической физики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Гиперболические уравнения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Параболические уравнения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Эллиптические уравнения</w:t>
            </w:r>
            <w:r w:rsidR="000458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59CC" w:rsidRPr="00D359CC" w:rsidTr="00D359CC">
        <w:tc>
          <w:tcPr>
            <w:tcW w:w="3823" w:type="dxa"/>
          </w:tcPr>
          <w:p w:rsidR="00D359CC" w:rsidRPr="00D359CC" w:rsidRDefault="00D359CC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522" w:type="dxa"/>
          </w:tcPr>
          <w:p w:rsidR="00D359CC" w:rsidRPr="00D359CC" w:rsidRDefault="007E10F1" w:rsidP="00B8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</w:t>
            </w:r>
            <w:r w:rsidRPr="007E1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E10F1">
              <w:rPr>
                <w:rFonts w:ascii="Times New Roman" w:hAnsi="Times New Roman" w:cs="Times New Roman"/>
                <w:sz w:val="28"/>
                <w:szCs w:val="28"/>
              </w:rPr>
              <w:t>владеть методами теории вероятностей и математической статистики для обработки экспериментальных данных и результатов мониторинга технологических процессов; демонстрировать способность применять аппарат математической физики для моделирования и решения стандартных задач в области прикладной физики.</w:t>
            </w:r>
          </w:p>
        </w:tc>
      </w:tr>
      <w:tr w:rsidR="00D359CC" w:rsidRPr="00D359CC" w:rsidTr="00D359CC">
        <w:tc>
          <w:tcPr>
            <w:tcW w:w="3823" w:type="dxa"/>
          </w:tcPr>
          <w:p w:rsidR="00D359CC" w:rsidRPr="00D359CC" w:rsidRDefault="00D359CC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522" w:type="dxa"/>
          </w:tcPr>
          <w:p w:rsidR="00D359CC" w:rsidRPr="00D359CC" w:rsidRDefault="007E10F1" w:rsidP="00B8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0F1">
              <w:rPr>
                <w:rFonts w:ascii="Times New Roman" w:hAnsi="Times New Roman" w:cs="Times New Roman"/>
                <w:sz w:val="28"/>
                <w:szCs w:val="28"/>
              </w:rPr>
              <w:t>Математический анализ</w:t>
            </w:r>
          </w:p>
        </w:tc>
      </w:tr>
      <w:tr w:rsidR="00D359CC" w:rsidRPr="00D359CC" w:rsidTr="00D359CC">
        <w:tc>
          <w:tcPr>
            <w:tcW w:w="3823" w:type="dxa"/>
          </w:tcPr>
          <w:p w:rsidR="00D359CC" w:rsidRPr="00D359CC" w:rsidRDefault="00D359CC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522" w:type="dxa"/>
          </w:tcPr>
          <w:p w:rsidR="00D359CC" w:rsidRPr="00D359CC" w:rsidRDefault="007E10F1" w:rsidP="00B8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зачетных единиц, 240 академических часов (120 – аудиторных, 120 – самостоятельная работа).</w:t>
            </w:r>
          </w:p>
        </w:tc>
      </w:tr>
      <w:tr w:rsidR="00D359CC" w:rsidRPr="00D359CC" w:rsidTr="00D359CC">
        <w:tc>
          <w:tcPr>
            <w:tcW w:w="3823" w:type="dxa"/>
          </w:tcPr>
          <w:p w:rsidR="00D359CC" w:rsidRPr="00D359CC" w:rsidRDefault="00D359CC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Семестры, требования и формы текущей и промежуточной аттестации</w:t>
            </w:r>
          </w:p>
        </w:tc>
        <w:tc>
          <w:tcPr>
            <w:tcW w:w="5522" w:type="dxa"/>
          </w:tcPr>
          <w:p w:rsidR="00D359CC" w:rsidRPr="00D359CC" w:rsidRDefault="007E10F1" w:rsidP="00B8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семестр: коллоквиум, контрольная работа, экзамен</w:t>
            </w:r>
          </w:p>
        </w:tc>
      </w:tr>
    </w:tbl>
    <w:p w:rsidR="00045848" w:rsidRDefault="00045848">
      <w:pPr>
        <w:rPr>
          <w:rFonts w:ascii="Times New Roman" w:hAnsi="Times New Roman" w:cs="Times New Roman"/>
          <w:sz w:val="28"/>
          <w:szCs w:val="28"/>
        </w:rPr>
      </w:pPr>
    </w:p>
    <w:p w:rsidR="00045848" w:rsidRPr="003057FE" w:rsidRDefault="00045848">
      <w:pPr>
        <w:rPr>
          <w:rFonts w:ascii="Times New Roman" w:hAnsi="Times New Roman" w:cs="Times New Roman"/>
          <w:sz w:val="28"/>
          <w:szCs w:val="28"/>
        </w:rPr>
      </w:pPr>
    </w:p>
    <w:sectPr w:rsidR="00045848" w:rsidRPr="003057FE" w:rsidSect="00FF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59CC"/>
    <w:rsid w:val="0004172C"/>
    <w:rsid w:val="00045848"/>
    <w:rsid w:val="0009494F"/>
    <w:rsid w:val="00185F45"/>
    <w:rsid w:val="00187AC2"/>
    <w:rsid w:val="001B3CBC"/>
    <w:rsid w:val="00242FF1"/>
    <w:rsid w:val="003057FE"/>
    <w:rsid w:val="005930AC"/>
    <w:rsid w:val="007E10F1"/>
    <w:rsid w:val="00B80281"/>
    <w:rsid w:val="00CC33A4"/>
    <w:rsid w:val="00D359CC"/>
    <w:rsid w:val="00FE05D4"/>
    <w:rsid w:val="00FF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Кафедра_Информатики</cp:lastModifiedBy>
  <cp:revision>8</cp:revision>
  <dcterms:created xsi:type="dcterms:W3CDTF">2022-09-25T15:40:00Z</dcterms:created>
  <dcterms:modified xsi:type="dcterms:W3CDTF">2022-10-18T14:18:00Z</dcterms:modified>
</cp:coreProperties>
</file>